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1DA7DB7E" w:rsidR="00443BF1" w:rsidRPr="00BC7A0A" w:rsidRDefault="00443BF1" w:rsidP="00F72E9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BC7A0A">
        <w:rPr>
          <w:rFonts w:ascii="Times New Roman" w:hAnsi="Times New Roman" w:cs="Times New Roman"/>
          <w:b/>
          <w:bCs/>
          <w:lang w:eastAsia="zh-CN"/>
        </w:rPr>
        <w:t>Znak sprawy: EZ/</w:t>
      </w:r>
      <w:r w:rsidR="00EC16C8">
        <w:rPr>
          <w:rFonts w:ascii="Times New Roman" w:hAnsi="Times New Roman" w:cs="Times New Roman"/>
          <w:b/>
          <w:bCs/>
          <w:lang w:eastAsia="zh-CN"/>
        </w:rPr>
        <w:t>2</w:t>
      </w:r>
      <w:r w:rsidR="004427D9">
        <w:rPr>
          <w:rFonts w:ascii="Times New Roman" w:hAnsi="Times New Roman" w:cs="Times New Roman"/>
          <w:b/>
          <w:bCs/>
          <w:lang w:eastAsia="zh-CN"/>
        </w:rPr>
        <w:t>6</w:t>
      </w:r>
      <w:r w:rsidRPr="00BC7A0A">
        <w:rPr>
          <w:rFonts w:ascii="Times New Roman" w:hAnsi="Times New Roman" w:cs="Times New Roman"/>
          <w:b/>
          <w:bCs/>
          <w:lang w:eastAsia="zh-CN"/>
        </w:rPr>
        <w:t>/202</w:t>
      </w:r>
      <w:r w:rsidR="004427D9">
        <w:rPr>
          <w:rFonts w:ascii="Times New Roman" w:hAnsi="Times New Roman" w:cs="Times New Roman"/>
          <w:b/>
          <w:bCs/>
          <w:lang w:eastAsia="zh-CN"/>
        </w:rPr>
        <w:t>6</w:t>
      </w:r>
      <w:r w:rsidRPr="00BC7A0A">
        <w:rPr>
          <w:rFonts w:ascii="Times New Roman" w:hAnsi="Times New Roman" w:cs="Times New Roman"/>
          <w:b/>
          <w:bCs/>
          <w:lang w:eastAsia="zh-CN"/>
        </w:rPr>
        <w:t>/ESŁ</w:t>
      </w:r>
    </w:p>
    <w:p w14:paraId="6AFDA22E" w14:textId="7ED56A51" w:rsidR="00443BF1" w:rsidRPr="00BC7A0A" w:rsidRDefault="00443BF1" w:rsidP="00F72E9E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BC7A0A">
        <w:rPr>
          <w:rFonts w:ascii="Times New Roman" w:hAnsi="Times New Roman" w:cs="Times New Roman"/>
          <w:b/>
          <w:bCs/>
          <w:lang w:eastAsia="zh-CN"/>
        </w:rPr>
        <w:t>Załącznik nr 2</w:t>
      </w:r>
      <w:r w:rsidR="00EC16C8">
        <w:rPr>
          <w:rFonts w:ascii="Times New Roman" w:hAnsi="Times New Roman" w:cs="Times New Roman"/>
          <w:b/>
          <w:bCs/>
          <w:lang w:eastAsia="zh-CN"/>
        </w:rPr>
        <w:t>.4</w:t>
      </w:r>
      <w:r w:rsidRPr="00BC7A0A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BC7A0A" w:rsidRDefault="00443BF1" w:rsidP="00F72E9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C7A0A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BC7A0A" w:rsidRDefault="00BC467E" w:rsidP="00F72E9E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BC7A0A" w:rsidRDefault="00443BF1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C7A0A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BC7A0A" w:rsidRDefault="00BC467E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24558E1" w14:textId="3AF3931E" w:rsidR="00BC467E" w:rsidRPr="00BC7A0A" w:rsidRDefault="00B21D15" w:rsidP="00F72E9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C7A0A">
        <w:rPr>
          <w:rFonts w:ascii="Times New Roman" w:hAnsi="Times New Roman" w:cs="Times New Roman"/>
          <w:b/>
          <w:bCs/>
          <w:color w:val="000000"/>
        </w:rPr>
        <w:t xml:space="preserve">Pakiet nr 4 – </w:t>
      </w:r>
      <w:r w:rsidR="00BC7A0A" w:rsidRPr="00BC7A0A">
        <w:rPr>
          <w:rFonts w:ascii="Times New Roman" w:hAnsi="Times New Roman" w:cs="Times New Roman"/>
          <w:b/>
          <w:bCs/>
          <w:color w:val="000000"/>
        </w:rPr>
        <w:t xml:space="preserve">Laser CO2 z przystawką do mikroskopu operacyjnego – 1 </w:t>
      </w:r>
      <w:r w:rsidR="00EC16C8">
        <w:rPr>
          <w:rFonts w:ascii="Times New Roman" w:hAnsi="Times New Roman" w:cs="Times New Roman"/>
          <w:b/>
          <w:bCs/>
          <w:color w:val="000000"/>
        </w:rPr>
        <w:t>kpl</w:t>
      </w:r>
      <w:r w:rsidR="00BC7A0A" w:rsidRPr="00BC7A0A">
        <w:rPr>
          <w:rFonts w:ascii="Times New Roman" w:hAnsi="Times New Roman" w:cs="Times New Roman"/>
          <w:b/>
          <w:bCs/>
          <w:color w:val="000000"/>
        </w:rPr>
        <w:t>.</w:t>
      </w:r>
    </w:p>
    <w:p w14:paraId="49C645E9" w14:textId="77777777" w:rsidR="003B1A0B" w:rsidRPr="00BC7A0A" w:rsidRDefault="003B1A0B" w:rsidP="00F72E9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1A4A85" w:rsidRPr="00BC7A0A" w14:paraId="55FF87F8" w14:textId="77777777" w:rsidTr="00A7166E">
        <w:trPr>
          <w:trHeight w:val="457"/>
        </w:trPr>
        <w:tc>
          <w:tcPr>
            <w:tcW w:w="3681" w:type="dxa"/>
            <w:vAlign w:val="center"/>
          </w:tcPr>
          <w:p w14:paraId="11006A0C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A0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57F10FFF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BC7A0A" w14:paraId="7E52E925" w14:textId="77777777" w:rsidTr="00A7166E">
        <w:trPr>
          <w:trHeight w:val="407"/>
        </w:trPr>
        <w:tc>
          <w:tcPr>
            <w:tcW w:w="3681" w:type="dxa"/>
            <w:vAlign w:val="center"/>
          </w:tcPr>
          <w:p w14:paraId="4710293C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A0A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520AAB1A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4A85" w:rsidRPr="00BC7A0A" w14:paraId="0BDBE84D" w14:textId="77777777" w:rsidTr="00A7166E">
        <w:trPr>
          <w:trHeight w:val="419"/>
        </w:trPr>
        <w:tc>
          <w:tcPr>
            <w:tcW w:w="3681" w:type="dxa"/>
            <w:vAlign w:val="center"/>
          </w:tcPr>
          <w:p w14:paraId="4DC73570" w14:textId="0AA9D62C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C7A0A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6E59F369" w14:textId="77777777" w:rsidR="001A4A85" w:rsidRPr="00BC7A0A" w:rsidRDefault="001A4A85" w:rsidP="00A7166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CA68C1F" w14:textId="77777777" w:rsidR="00443BF1" w:rsidRPr="00BC7A0A" w:rsidRDefault="00443BF1" w:rsidP="00F72E9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5103"/>
        <w:gridCol w:w="1701"/>
        <w:gridCol w:w="2552"/>
      </w:tblGrid>
      <w:tr w:rsidR="00707331" w:rsidRPr="00EC16C8" w14:paraId="7B89A0ED" w14:textId="32F53885" w:rsidTr="0040249E">
        <w:tc>
          <w:tcPr>
            <w:tcW w:w="704" w:type="dxa"/>
            <w:vAlign w:val="center"/>
          </w:tcPr>
          <w:p w14:paraId="25726B74" w14:textId="3627E03B" w:rsidR="00707331" w:rsidRPr="00EC16C8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707331" w:rsidRPr="00EC16C8" w:rsidRDefault="00707331" w:rsidP="0070733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Opis minimalnych wymaganych parametrów techniczno-funkcjonalnych</w:t>
            </w:r>
          </w:p>
        </w:tc>
        <w:tc>
          <w:tcPr>
            <w:tcW w:w="1701" w:type="dxa"/>
            <w:vAlign w:val="center"/>
          </w:tcPr>
          <w:p w14:paraId="6180DED8" w14:textId="58502520" w:rsidR="00707331" w:rsidRPr="00EC16C8" w:rsidRDefault="00707331" w:rsidP="0070733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552" w:type="dxa"/>
            <w:vAlign w:val="center"/>
          </w:tcPr>
          <w:p w14:paraId="0486264E" w14:textId="598B8195" w:rsidR="00707331" w:rsidRPr="00EC16C8" w:rsidRDefault="00980FB5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EC16C8">
              <w:rPr>
                <w:rFonts w:ascii="Times New Roman" w:hAnsi="Times New Roman" w:cs="Times New Roman"/>
                <w:b/>
                <w:bCs/>
              </w:rPr>
              <w:br/>
            </w:r>
            <w:r w:rsidRPr="00EC16C8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F41E02" w:rsidRPr="00EC16C8" w14:paraId="2496AAA7" w14:textId="2978259A" w:rsidTr="0040249E">
        <w:tc>
          <w:tcPr>
            <w:tcW w:w="704" w:type="dxa"/>
            <w:vAlign w:val="center"/>
          </w:tcPr>
          <w:p w14:paraId="24CAF79E" w14:textId="1C0F4FE7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A55ABC" w14:textId="706E0217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Typ lasera: CO2, rura laserowa pobudzana prądem RF</w:t>
            </w:r>
          </w:p>
        </w:tc>
        <w:tc>
          <w:tcPr>
            <w:tcW w:w="1701" w:type="dxa"/>
            <w:vAlign w:val="center"/>
          </w:tcPr>
          <w:p w14:paraId="6F507B69" w14:textId="6CE7640A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1473F52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583F49DA" w14:textId="2554CD03" w:rsidTr="0040249E">
        <w:trPr>
          <w:trHeight w:val="436"/>
        </w:trPr>
        <w:tc>
          <w:tcPr>
            <w:tcW w:w="704" w:type="dxa"/>
            <w:vAlign w:val="center"/>
          </w:tcPr>
          <w:p w14:paraId="6780B6D0" w14:textId="1279072B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0" w:name="_Hlk13516064"/>
            <w:r w:rsidRPr="00EC1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2AC7C9" w14:textId="47530D16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Długość fali: 10,6</w:t>
            </w:r>
            <w:r w:rsidRPr="00EC16C8">
              <w:rPr>
                <w:rFonts w:ascii="Times New Roman" w:hAnsi="Times New Roman" w:cs="Times New Roman"/>
              </w:rPr>
              <w:sym w:font="Symbol" w:char="F06D"/>
            </w:r>
            <w:r w:rsidRPr="00EC16C8">
              <w:rPr>
                <w:rFonts w:ascii="Times New Roman" w:hAnsi="Times New Roman" w:cs="Times New Roman"/>
              </w:rPr>
              <w:t>m</w:t>
            </w:r>
          </w:p>
        </w:tc>
        <w:tc>
          <w:tcPr>
            <w:tcW w:w="1701" w:type="dxa"/>
            <w:vAlign w:val="center"/>
          </w:tcPr>
          <w:p w14:paraId="0A6E02AD" w14:textId="7C5B437A" w:rsidR="00F41E02" w:rsidRPr="00EC16C8" w:rsidRDefault="00F41E02" w:rsidP="00EC16C8">
            <w:pPr>
              <w:pStyle w:val="Standard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vAlign w:val="center"/>
          </w:tcPr>
          <w:p w14:paraId="4149A39D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37BF57DD" w14:textId="411693DE" w:rsidTr="0040249E">
        <w:tc>
          <w:tcPr>
            <w:tcW w:w="704" w:type="dxa"/>
            <w:vAlign w:val="center"/>
          </w:tcPr>
          <w:p w14:paraId="1BCE43D8" w14:textId="4814C39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F011640" w14:textId="5829F203" w:rsidR="00F41E02" w:rsidRPr="00EC16C8" w:rsidRDefault="00F41E02" w:rsidP="00F41E02">
            <w:pPr>
              <w:tabs>
                <w:tab w:val="left" w:pos="405"/>
              </w:tabs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Tryby pracy lasera: Fala ciągła, tryb impulsowy, tryb superpulse</w:t>
            </w:r>
          </w:p>
        </w:tc>
        <w:tc>
          <w:tcPr>
            <w:tcW w:w="1701" w:type="dxa"/>
            <w:vAlign w:val="center"/>
          </w:tcPr>
          <w:p w14:paraId="15E8168C" w14:textId="6BDE1BE5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1A3374EE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38EB7516" w14:textId="43199AAA" w:rsidTr="0040249E">
        <w:tc>
          <w:tcPr>
            <w:tcW w:w="704" w:type="dxa"/>
            <w:vAlign w:val="center"/>
          </w:tcPr>
          <w:p w14:paraId="47E3F688" w14:textId="3C43DCA8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1404032" w14:textId="5C3641F1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Moc w trybie fali ciągłej: Regulowana w zakresie min. 0.4 – 30W</w:t>
            </w:r>
          </w:p>
        </w:tc>
        <w:tc>
          <w:tcPr>
            <w:tcW w:w="1701" w:type="dxa"/>
            <w:vAlign w:val="center"/>
          </w:tcPr>
          <w:p w14:paraId="3F7DDAFB" w14:textId="75966EC2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84F3B2E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6AABC48F" w14:textId="229E423B" w:rsidTr="0040249E">
        <w:tc>
          <w:tcPr>
            <w:tcW w:w="704" w:type="dxa"/>
            <w:vAlign w:val="center"/>
          </w:tcPr>
          <w:p w14:paraId="2AE9F590" w14:textId="133FD11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570FD21" w14:textId="288CA720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Moc średnia w trybie impulsowym: Regulowana w zakresie min. 0.1 – 30W</w:t>
            </w:r>
          </w:p>
        </w:tc>
        <w:tc>
          <w:tcPr>
            <w:tcW w:w="1701" w:type="dxa"/>
            <w:vAlign w:val="center"/>
          </w:tcPr>
          <w:p w14:paraId="56D17109" w14:textId="6A4CDFA2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C5FA834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025F14A1" w14:textId="6CC49367" w:rsidTr="0040249E">
        <w:tc>
          <w:tcPr>
            <w:tcW w:w="704" w:type="dxa"/>
            <w:vAlign w:val="center"/>
          </w:tcPr>
          <w:p w14:paraId="48F6C2CA" w14:textId="1244A8D0" w:rsidR="00F41E02" w:rsidRPr="00EC16C8" w:rsidRDefault="00F41E02" w:rsidP="00F41E02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C16C8">
              <w:rPr>
                <w:rFonts w:ascii="Times New Roman" w:hAnsi="Times New Roman"/>
              </w:rPr>
              <w:t>6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AD88A0" w14:textId="36F431AB" w:rsidR="00F41E02" w:rsidRPr="00EC16C8" w:rsidRDefault="00F41E02" w:rsidP="00F41E02">
            <w:pPr>
              <w:pStyle w:val="Bezodstpw"/>
              <w:ind w:left="86" w:right="89"/>
              <w:rPr>
                <w:rFonts w:ascii="Times New Roman" w:hAnsi="Times New Roman"/>
              </w:rPr>
            </w:pPr>
            <w:r w:rsidRPr="00EC16C8">
              <w:rPr>
                <w:rFonts w:ascii="Times New Roman" w:hAnsi="Times New Roman"/>
                <w:color w:val="000000"/>
              </w:rPr>
              <w:t>Moc średnia w trybie Superpulse: Regulowana w zakresie min. 0.4 – 20W</w:t>
            </w:r>
          </w:p>
        </w:tc>
        <w:tc>
          <w:tcPr>
            <w:tcW w:w="1701" w:type="dxa"/>
            <w:vAlign w:val="center"/>
          </w:tcPr>
          <w:p w14:paraId="4A005F58" w14:textId="76AC1321" w:rsidR="00F41E02" w:rsidRPr="00EC16C8" w:rsidRDefault="0083208E" w:rsidP="00F41E02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C57BF51" w14:textId="77777777" w:rsidR="00F41E02" w:rsidRPr="00EC16C8" w:rsidRDefault="00F41E02" w:rsidP="00F41E02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1E02" w:rsidRPr="00EC16C8" w14:paraId="6BC1D436" w14:textId="5D536BA7" w:rsidTr="0040249E">
        <w:tc>
          <w:tcPr>
            <w:tcW w:w="704" w:type="dxa"/>
            <w:vAlign w:val="center"/>
          </w:tcPr>
          <w:p w14:paraId="14EA760A" w14:textId="6F0CDE0B" w:rsidR="00F41E02" w:rsidRPr="00EC16C8" w:rsidRDefault="00F41E02" w:rsidP="00F41E02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EC16C8">
              <w:rPr>
                <w:rFonts w:ascii="Times New Roman" w:hAnsi="Times New Roman"/>
              </w:rPr>
              <w:t>7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A7284D" w14:textId="51224C0E" w:rsidR="00F41E02" w:rsidRPr="00EC16C8" w:rsidRDefault="00F41E02" w:rsidP="00F41E02">
            <w:pPr>
              <w:pStyle w:val="Bezodstpw"/>
              <w:ind w:left="86" w:right="89"/>
              <w:rPr>
                <w:rFonts w:ascii="Times New Roman" w:hAnsi="Times New Roman"/>
              </w:rPr>
            </w:pPr>
            <w:r w:rsidRPr="00EC16C8">
              <w:rPr>
                <w:rFonts w:ascii="Times New Roman" w:hAnsi="Times New Roman"/>
                <w:color w:val="000000"/>
              </w:rPr>
              <w:t>Tryby naświetlania tkanki: Ciągły, seria impulsów, pojedynczy impuls</w:t>
            </w:r>
          </w:p>
        </w:tc>
        <w:tc>
          <w:tcPr>
            <w:tcW w:w="1701" w:type="dxa"/>
            <w:vAlign w:val="center"/>
          </w:tcPr>
          <w:p w14:paraId="13EC04DD" w14:textId="6F7628EC" w:rsidR="00F41E02" w:rsidRPr="00EC16C8" w:rsidRDefault="0083208E" w:rsidP="00F41E02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55CEB7" w14:textId="77777777" w:rsidR="00F41E02" w:rsidRPr="00EC16C8" w:rsidRDefault="00F41E02" w:rsidP="00F41E02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1E02" w:rsidRPr="00EC16C8" w14:paraId="6F2D7012" w14:textId="4AE835A5" w:rsidTr="0040249E">
        <w:tc>
          <w:tcPr>
            <w:tcW w:w="704" w:type="dxa"/>
            <w:vAlign w:val="center"/>
          </w:tcPr>
          <w:p w14:paraId="192B7A6B" w14:textId="5BAF4BD3" w:rsidR="00F41E02" w:rsidRPr="00EC16C8" w:rsidRDefault="00F41E02" w:rsidP="00F41E02">
            <w:pPr>
              <w:pStyle w:val="Bezodstpw"/>
              <w:ind w:left="88" w:right="89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C16C8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F6FBFB" w14:textId="2BCC943F" w:rsidR="00F41E02" w:rsidRPr="00EC16C8" w:rsidRDefault="00F41E02" w:rsidP="00F41E02">
            <w:pPr>
              <w:pStyle w:val="Bezodstpw"/>
              <w:ind w:left="86" w:right="89"/>
              <w:rPr>
                <w:rFonts w:ascii="Times New Roman" w:hAnsi="Times New Roman"/>
                <w:color w:val="000000" w:themeColor="text1"/>
              </w:rPr>
            </w:pPr>
            <w:r w:rsidRPr="00EC16C8">
              <w:rPr>
                <w:rFonts w:ascii="Times New Roman" w:hAnsi="Times New Roman"/>
                <w:color w:val="000000"/>
              </w:rPr>
              <w:t>Długość impulsu: Regulowana w zakresie min. 1ms – 5s</w:t>
            </w:r>
          </w:p>
        </w:tc>
        <w:tc>
          <w:tcPr>
            <w:tcW w:w="1701" w:type="dxa"/>
            <w:vAlign w:val="center"/>
          </w:tcPr>
          <w:p w14:paraId="69E5B56A" w14:textId="114D382A" w:rsidR="00F41E02" w:rsidRPr="00EC16C8" w:rsidRDefault="00F41E02" w:rsidP="00F41E02">
            <w:pPr>
              <w:pStyle w:val="Bezodstpw"/>
              <w:ind w:left="130" w:right="19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C16C8">
              <w:rPr>
                <w:rFonts w:ascii="Times New Roman" w:hAnsi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95EDBC0" w14:textId="77777777" w:rsidR="00F41E02" w:rsidRPr="00EC16C8" w:rsidRDefault="00F41E02" w:rsidP="00F41E02">
            <w:pPr>
              <w:pStyle w:val="Bezodstpw"/>
              <w:ind w:left="131" w:right="13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F41E02" w:rsidRPr="00EC16C8" w14:paraId="159B8455" w14:textId="5721224D" w:rsidTr="0040249E">
        <w:tc>
          <w:tcPr>
            <w:tcW w:w="704" w:type="dxa"/>
            <w:vAlign w:val="center"/>
          </w:tcPr>
          <w:p w14:paraId="1A4B5926" w14:textId="6EFCB2FE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bookmarkStart w:id="1" w:name="_Hlk13516543"/>
            <w:r w:rsidRPr="00EC16C8">
              <w:rPr>
                <w:rFonts w:ascii="Times New Roman" w:hAnsi="Times New Roman" w:cs="Times New Roman"/>
              </w:rPr>
              <w:t>9</w:t>
            </w:r>
          </w:p>
        </w:tc>
        <w:bookmarkEnd w:id="1"/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545DB3" w14:textId="62600296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Czas przerwy między impulsami: Regulowany w zakresie min. 1ms – 5s</w:t>
            </w:r>
          </w:p>
        </w:tc>
        <w:tc>
          <w:tcPr>
            <w:tcW w:w="1701" w:type="dxa"/>
            <w:vAlign w:val="center"/>
          </w:tcPr>
          <w:p w14:paraId="55C77021" w14:textId="0B0D65B7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2D2DBDBD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7CA0D313" w14:textId="4ED4C65D" w:rsidTr="0040249E">
        <w:tc>
          <w:tcPr>
            <w:tcW w:w="704" w:type="dxa"/>
            <w:vAlign w:val="center"/>
          </w:tcPr>
          <w:p w14:paraId="59B90148" w14:textId="1239D38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305E5D" w14:textId="18501C32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Widzialny laser pilotujący: Czerwony 635nm, min. 6mW</w:t>
            </w:r>
          </w:p>
        </w:tc>
        <w:tc>
          <w:tcPr>
            <w:tcW w:w="1701" w:type="dxa"/>
            <w:vAlign w:val="center"/>
          </w:tcPr>
          <w:p w14:paraId="3AAB88E5" w14:textId="77777777" w:rsidR="00F41E02" w:rsidRPr="00EC16C8" w:rsidRDefault="00F41E02" w:rsidP="00F41E02">
            <w:pPr>
              <w:pStyle w:val="Standard"/>
              <w:snapToGrid w:val="0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  <w:p w14:paraId="5F7FDFEE" w14:textId="7F535331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Align w:val="center"/>
          </w:tcPr>
          <w:p w14:paraId="53CABB4B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18D66C58" w14:textId="23802076" w:rsidTr="0040249E">
        <w:tc>
          <w:tcPr>
            <w:tcW w:w="704" w:type="dxa"/>
            <w:vAlign w:val="center"/>
          </w:tcPr>
          <w:p w14:paraId="3F3E82AD" w14:textId="3817081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AE393B" w14:textId="54566CA0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Tryby pracy lasera pilotującego: Świecenie ciągłe, miganie, wyłączenie na czas emisji wiązki roboczej</w:t>
            </w:r>
          </w:p>
        </w:tc>
        <w:tc>
          <w:tcPr>
            <w:tcW w:w="1701" w:type="dxa"/>
            <w:vAlign w:val="center"/>
          </w:tcPr>
          <w:p w14:paraId="0E6E9BF4" w14:textId="77777777" w:rsidR="00F41E02" w:rsidRPr="00EC16C8" w:rsidRDefault="00F41E02" w:rsidP="00F41E0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8A4F19" w14:textId="446196B7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56A1E25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302E08FB" w14:textId="53132BA9" w:rsidTr="0040249E">
        <w:tc>
          <w:tcPr>
            <w:tcW w:w="704" w:type="dxa"/>
            <w:vAlign w:val="center"/>
          </w:tcPr>
          <w:p w14:paraId="041FA397" w14:textId="4BBE4939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50732A0" w14:textId="12921463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Sterowanie:  Kolorowy ekran dotykowy min. 10”</w:t>
            </w:r>
          </w:p>
        </w:tc>
        <w:tc>
          <w:tcPr>
            <w:tcW w:w="1701" w:type="dxa"/>
            <w:vAlign w:val="center"/>
          </w:tcPr>
          <w:p w14:paraId="408B8AA0" w14:textId="230CC75E" w:rsidR="00F41E02" w:rsidRPr="00EC16C8" w:rsidRDefault="00F41E02" w:rsidP="0083208E">
            <w:pPr>
              <w:pStyle w:val="Standard"/>
              <w:snapToGrid w:val="0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vAlign w:val="center"/>
          </w:tcPr>
          <w:p w14:paraId="217ED168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3F2DDC7A" w14:textId="1934428C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32DA" w14:textId="0B646204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1B4B8A" w14:textId="0924E0C7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 xml:space="preserve">System przewodzenia wiązki: 7-mio przegubowe </w:t>
            </w:r>
            <w:r w:rsidRPr="00EC16C8">
              <w:rPr>
                <w:rFonts w:ascii="Times New Roman" w:hAnsi="Times New Roman" w:cs="Times New Roman"/>
                <w:color w:val="000000"/>
              </w:rPr>
              <w:lastRenderedPageBreak/>
              <w:t>ramię optyczne, pozbawione przeciwwagi, wyposażone w mechanizm automatycznego balansowania; praca w promieniu 150cm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57A3" w14:textId="0A87D074" w:rsidR="00F41E02" w:rsidRPr="00EC16C8" w:rsidRDefault="0083208E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BE71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2E6911BE" w14:textId="163BB6C4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83F2" w14:textId="1507C3AB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700B29" w14:textId="66CFD85B" w:rsidR="00F41E02" w:rsidRPr="00EC16C8" w:rsidRDefault="00F41E02" w:rsidP="00F41E02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Zasilanie: 1-fazowe 230V AC, 50Hz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FCD9" w14:textId="17A6E061" w:rsidR="00F41E02" w:rsidRPr="00EC16C8" w:rsidRDefault="00F41E02" w:rsidP="00F41E02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3C25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2700B66A" w14:textId="0E132119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BA789" w14:textId="66FD5863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84C024A" w14:textId="4EABFF63" w:rsidR="00F41E02" w:rsidRPr="00EC16C8" w:rsidRDefault="00F41E02" w:rsidP="00F41E02">
            <w:pPr>
              <w:pStyle w:val="Akapitzlist"/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Oprogramowanie w języku polskim, wyposażone w profile użytkownika i programy ustawień przypisane do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084" w14:textId="02B1AC89" w:rsidR="00F41E02" w:rsidRPr="00EC16C8" w:rsidRDefault="00F41E02" w:rsidP="00F41E02">
            <w:pPr>
              <w:spacing w:after="0" w:line="240" w:lineRule="auto"/>
              <w:ind w:left="128" w:right="135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4C4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bookmarkEnd w:id="0"/>
      <w:tr w:rsidR="00F41E02" w:rsidRPr="00EC16C8" w14:paraId="1768A3AF" w14:textId="2F970E06" w:rsidTr="0040249E">
        <w:trPr>
          <w:trHeight w:val="2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A0467" w14:textId="1F5598AA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2335C4C" w14:textId="37715B1F" w:rsidR="00F41E02" w:rsidRPr="00EC16C8" w:rsidRDefault="00F41E02" w:rsidP="00F41E02">
            <w:pPr>
              <w:pStyle w:val="Akapitzlist"/>
              <w:spacing w:after="0" w:line="240" w:lineRule="auto"/>
              <w:ind w:left="86" w:right="89"/>
              <w:rPr>
                <w:rFonts w:ascii="Times New Roman" w:hAnsi="Times New Roman" w:cs="Times New Roman"/>
                <w:u w:val="single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Oprogramowanie wyposażone w pogramy ustawień dla typowych zabiegów otolaryngologicznych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8968B" w14:textId="7F291AA8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u w:val="single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1C635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F41E02" w:rsidRPr="00EC16C8" w14:paraId="7CBAA595" w14:textId="4C1DCAC7" w:rsidTr="0040249E">
        <w:trPr>
          <w:trHeight w:val="18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365E3" w14:textId="59A65715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45C1C69" w14:textId="12C18C28" w:rsidR="00F41E02" w:rsidRPr="00EC16C8" w:rsidRDefault="00F41E02" w:rsidP="00F41E02">
            <w:pPr>
              <w:pStyle w:val="Standard"/>
              <w:ind w:left="86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Skaner laserowy do płytkiego odparowywania tkanek bez efektu zwęglania, współpracujący z mikromanipulatorem do mikroskopu, umożliwiający automatyczne cięcie po linii i po łuku oraz automatyczne wykonanie otworu o zadanej średnicy oraz funkcję zabiegów frakcyjnych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82519" w14:textId="59D866E3" w:rsidR="00F41E02" w:rsidRPr="00EC16C8" w:rsidRDefault="00F41E02" w:rsidP="00F41E02">
            <w:pPr>
              <w:pStyle w:val="Standard"/>
              <w:snapToGrid w:val="0"/>
              <w:ind w:left="128" w:right="13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00DF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0A732340" w14:textId="44A336EA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B25A" w14:textId="6E2456A8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6F433C" w14:textId="262A907B" w:rsidR="00F41E02" w:rsidRPr="00EC16C8" w:rsidRDefault="00F41E02" w:rsidP="00F41E02">
            <w:pPr>
              <w:pStyle w:val="Standard"/>
              <w:snapToGrid w:val="0"/>
              <w:ind w:left="86"/>
              <w:rPr>
                <w:rFonts w:ascii="Times New Roman" w:hAnsi="Times New Roman" w:cs="Times New Roman"/>
                <w:sz w:val="22"/>
                <w:szCs w:val="22"/>
              </w:rPr>
            </w:pPr>
            <w:r w:rsidRPr="00EC16C8">
              <w:rPr>
                <w:rFonts w:ascii="Times New Roman" w:hAnsi="Times New Roman" w:cs="Times New Roman"/>
                <w:sz w:val="22"/>
                <w:szCs w:val="22"/>
              </w:rPr>
              <w:t>Mikromanipulator laserowy kompatybilny z mikroskopami operacyjnymi, ze zwierciadlanym systemem ogniskowania wiązki (bez aberracji chromatycznej) z dystansem roboczym regulowanym w zakresie min. 250 – 600mm, wyposażony w dźwignię umożliwiającą rozogniskowanie wiązki roboczej lasera bez zmiany nastaw dystansu roboczego, wielkość plamki regulowana w zakresie 0.1 - 4.5mm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B8D1" w14:textId="6FDCFAB5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88EC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1480A27A" w14:textId="45579E60" w:rsidTr="0040249E">
        <w:trPr>
          <w:trHeight w:val="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0AA4" w14:textId="16635FB1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1C088A" w14:textId="49F59021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Możliwość zmiany kształtu i kierunku trajektorii plamki lasera przy pracy z użyciem skanera za pomocą joysticka wbudowanego w dźwignię mikromanipulatora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6D505" w14:textId="694FBE98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9E25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7E83F68D" w14:textId="01B6C00C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9B50" w14:textId="1CFAA79E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E5DE0A" w14:textId="6CA72CD5" w:rsidR="00F41E02" w:rsidRPr="00EC16C8" w:rsidRDefault="00F41E02" w:rsidP="00F41E02">
            <w:pPr>
              <w:spacing w:after="0" w:line="240" w:lineRule="auto"/>
              <w:ind w:left="86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Łącznik umożliwiający połączenie mikromanipulatora z mikroskopem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540B" w14:textId="06231EAD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2E3A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54A03EF6" w14:textId="17E444D0" w:rsidTr="0040249E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D2D27" w14:textId="4666CEE8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968605" w14:textId="646FE854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Zestaw uchwytów do chirurgii jamy ustnej i gardła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892A" w14:textId="5E33A16A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8C99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6303DC76" w14:textId="008E836E" w:rsidTr="0040249E">
        <w:tc>
          <w:tcPr>
            <w:tcW w:w="704" w:type="dxa"/>
            <w:vAlign w:val="center"/>
          </w:tcPr>
          <w:p w14:paraId="2E6DF913" w14:textId="6C23D4FB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9C58B5" w14:textId="3430CF95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Zestaw uchwytów do chirurgii nosa</w:t>
            </w:r>
          </w:p>
        </w:tc>
        <w:tc>
          <w:tcPr>
            <w:tcW w:w="1701" w:type="dxa"/>
            <w:vAlign w:val="center"/>
          </w:tcPr>
          <w:p w14:paraId="460BC4EF" w14:textId="65C417E8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7654CF20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1AA0547B" w14:textId="2E9AF95C" w:rsidTr="0040249E">
        <w:tc>
          <w:tcPr>
            <w:tcW w:w="704" w:type="dxa"/>
            <w:vAlign w:val="center"/>
          </w:tcPr>
          <w:p w14:paraId="3053F740" w14:textId="07B7219D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188B2E" w14:textId="6A46C321" w:rsidR="00F41E02" w:rsidRPr="00EC16C8" w:rsidRDefault="00F41E02" w:rsidP="00262B9D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Zintegrowany system usuwania dymu uruchamiany bezprzewodowo wraz z emisją lasera wyposażony w funkcję opóźnionego wyłączenia (odsysanie resztek dymu o zakończeniu emisji lasera) o skuteczności minimum 99,99999995 dla cząsteczek 0,01 µm, wydajności odsysania</w:t>
            </w:r>
            <w:r w:rsidR="00D3578F">
              <w:rPr>
                <w:rFonts w:ascii="Times New Roman" w:hAnsi="Times New Roman" w:cs="Times New Roman"/>
                <w:color w:val="000000"/>
              </w:rPr>
              <w:t>,</w:t>
            </w:r>
          </w:p>
        </w:tc>
        <w:tc>
          <w:tcPr>
            <w:tcW w:w="1701" w:type="dxa"/>
            <w:vAlign w:val="center"/>
          </w:tcPr>
          <w:p w14:paraId="2FAC5402" w14:textId="4159C9ED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0A5D11AC" w14:textId="77777777" w:rsidR="00F41E02" w:rsidRPr="00EC16C8" w:rsidRDefault="00F41E02" w:rsidP="00F41E02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1E02" w:rsidRPr="00EC16C8" w14:paraId="12D953CE" w14:textId="2F7B9F65" w:rsidTr="0040249E">
        <w:tc>
          <w:tcPr>
            <w:tcW w:w="704" w:type="dxa"/>
            <w:vAlign w:val="center"/>
          </w:tcPr>
          <w:p w14:paraId="7B1DAFE0" w14:textId="36B2A94B" w:rsidR="00F41E02" w:rsidRPr="00EC16C8" w:rsidRDefault="00F41E02" w:rsidP="00F41E02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B7238" w14:textId="2459B56E" w:rsidR="00F41E02" w:rsidRPr="00EC16C8" w:rsidRDefault="00F41E02" w:rsidP="00F41E02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color w:val="000000"/>
              </w:rPr>
              <w:t>Okulary ochronne minimum 6 sztuk</w:t>
            </w:r>
          </w:p>
        </w:tc>
        <w:tc>
          <w:tcPr>
            <w:tcW w:w="1701" w:type="dxa"/>
            <w:vAlign w:val="center"/>
          </w:tcPr>
          <w:p w14:paraId="18540352" w14:textId="71189A79" w:rsidR="00F41E02" w:rsidRPr="00EC16C8" w:rsidRDefault="00F41E02" w:rsidP="00F41E02">
            <w:pPr>
              <w:tabs>
                <w:tab w:val="left" w:pos="1404"/>
              </w:tabs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349EAA1A" w14:textId="77777777" w:rsidR="00F41E02" w:rsidRPr="00EC16C8" w:rsidRDefault="00F41E02" w:rsidP="00F41E02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7A0A" w:rsidRPr="00EC16C8" w14:paraId="7AE3F628" w14:textId="77777777" w:rsidTr="00204EFD">
        <w:trPr>
          <w:trHeight w:val="528"/>
        </w:trPr>
        <w:tc>
          <w:tcPr>
            <w:tcW w:w="10060" w:type="dxa"/>
            <w:gridSpan w:val="4"/>
            <w:vAlign w:val="center"/>
          </w:tcPr>
          <w:p w14:paraId="4749F25F" w14:textId="20916545" w:rsidR="00BC7A0A" w:rsidRPr="00EC16C8" w:rsidRDefault="00BC7A0A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C16C8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594E36" w:rsidRPr="00EC16C8" w14:paraId="0D9CD799" w14:textId="6C7713BD" w:rsidTr="0040249E">
        <w:tc>
          <w:tcPr>
            <w:tcW w:w="704" w:type="dxa"/>
            <w:vAlign w:val="center"/>
          </w:tcPr>
          <w:p w14:paraId="0CB2FD37" w14:textId="4BE2F006" w:rsidR="00594E36" w:rsidRPr="00EC16C8" w:rsidRDefault="00B46EBD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127B4F" w14:textId="12B3497A" w:rsidR="00594E36" w:rsidRPr="00EC16C8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33E623FD" w14:textId="31E8F017" w:rsidR="00594E36" w:rsidRPr="00EC16C8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552" w:type="dxa"/>
            <w:vAlign w:val="center"/>
          </w:tcPr>
          <w:p w14:paraId="2F3D2F4D" w14:textId="14707AEF" w:rsidR="00594E36" w:rsidRPr="00EC16C8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EC16C8">
              <w:rPr>
                <w:rFonts w:ascii="Times New Roman" w:hAnsi="Times New Roman" w:cs="Times New Roman"/>
                <w:i/>
                <w:iCs/>
              </w:rPr>
              <w:t xml:space="preserve"> Dodatkowy </w:t>
            </w:r>
            <w:r w:rsidRPr="00EC16C8">
              <w:rPr>
                <w:rFonts w:ascii="Times New Roman" w:hAnsi="Times New Roman" w:cs="Times New Roman"/>
                <w:i/>
                <w:iCs/>
              </w:rPr>
              <w:lastRenderedPageBreak/>
              <w:t>okres gwarancji będzie punktowany zgodnie z kryterium oceny ofert opisanym w SWZ.</w:t>
            </w:r>
          </w:p>
        </w:tc>
      </w:tr>
      <w:tr w:rsidR="00594E36" w:rsidRPr="00EC16C8" w14:paraId="762862DE" w14:textId="77777777" w:rsidTr="0040249E">
        <w:tc>
          <w:tcPr>
            <w:tcW w:w="704" w:type="dxa"/>
            <w:vAlign w:val="center"/>
          </w:tcPr>
          <w:p w14:paraId="2F54406B" w14:textId="5C1F02C0" w:rsidR="00594E36" w:rsidRPr="00EC16C8" w:rsidRDefault="00B46EBD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E382063" w14:textId="2BA1C6CD" w:rsidR="00594E36" w:rsidRPr="00EC16C8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W okresie gwarancji – przeglądy okresowe w ilości wymaganej przez producenta (podać liczbę wymaganych dla bezpiecznej pracy urządzenia, przeglądów okresowych w okresie 1 roku)</w:t>
            </w:r>
          </w:p>
        </w:tc>
        <w:tc>
          <w:tcPr>
            <w:tcW w:w="1701" w:type="dxa"/>
            <w:vAlign w:val="center"/>
          </w:tcPr>
          <w:p w14:paraId="5A3F55CC" w14:textId="78547957" w:rsidR="00594E36" w:rsidRPr="00EC16C8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552" w:type="dxa"/>
            <w:vAlign w:val="center"/>
          </w:tcPr>
          <w:p w14:paraId="4ACB5929" w14:textId="77777777" w:rsidR="00594E36" w:rsidRPr="00EC16C8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4E36" w:rsidRPr="00EC16C8" w14:paraId="1786E6DD" w14:textId="594C6E45" w:rsidTr="0040249E">
        <w:tc>
          <w:tcPr>
            <w:tcW w:w="704" w:type="dxa"/>
            <w:vAlign w:val="center"/>
          </w:tcPr>
          <w:p w14:paraId="6FF0EAB9" w14:textId="2CB96129" w:rsidR="00594E36" w:rsidRPr="00EC16C8" w:rsidRDefault="00B46EBD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9B793C" w14:textId="6742D0FA" w:rsidR="00594E36" w:rsidRPr="00EC16C8" w:rsidRDefault="00594E36" w:rsidP="00594E36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Szkol</w:t>
            </w:r>
            <w:r w:rsidR="00323FF5">
              <w:rPr>
                <w:rFonts w:ascii="Times New Roman" w:hAnsi="Times New Roman" w:cs="Times New Roman"/>
              </w:rPr>
              <w:t>e</w:t>
            </w:r>
            <w:r w:rsidRPr="00EC16C8">
              <w:rPr>
                <w:rFonts w:ascii="Times New Roman" w:hAnsi="Times New Roman" w:cs="Times New Roman"/>
              </w:rPr>
              <w:t>nie w zakresie obsługi</w:t>
            </w:r>
          </w:p>
        </w:tc>
        <w:tc>
          <w:tcPr>
            <w:tcW w:w="1701" w:type="dxa"/>
            <w:vAlign w:val="center"/>
          </w:tcPr>
          <w:p w14:paraId="301CCA43" w14:textId="2FB7B763" w:rsidR="00594E36" w:rsidRPr="00EC16C8" w:rsidRDefault="00594E36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EC16C8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642F29FA" w14:textId="77777777" w:rsidR="00594E36" w:rsidRPr="00EC16C8" w:rsidRDefault="00594E36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E12" w:rsidRPr="00EC16C8" w14:paraId="6B5BEB0F" w14:textId="77777777" w:rsidTr="0040249E">
        <w:tc>
          <w:tcPr>
            <w:tcW w:w="704" w:type="dxa"/>
            <w:vAlign w:val="center"/>
          </w:tcPr>
          <w:p w14:paraId="35A84D3E" w14:textId="405595F6" w:rsidR="00466E12" w:rsidRDefault="00466E12" w:rsidP="00594E36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444941F" w14:textId="77777777" w:rsidR="00055CE8" w:rsidRPr="00A40819" w:rsidRDefault="00055CE8" w:rsidP="00055CE8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14A8192B" w14:textId="25F31A91" w:rsidR="00466E12" w:rsidRPr="00EC16C8" w:rsidRDefault="00055CE8" w:rsidP="00055CE8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>
              <w:rPr>
                <w:rStyle w:val="Pogrubienie"/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vAlign w:val="center"/>
          </w:tcPr>
          <w:p w14:paraId="0FDA51B4" w14:textId="41EEFFD6" w:rsidR="00466E12" w:rsidRPr="00EC16C8" w:rsidRDefault="00466E12" w:rsidP="00594E36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552" w:type="dxa"/>
            <w:vAlign w:val="center"/>
          </w:tcPr>
          <w:p w14:paraId="457D1A04" w14:textId="0FF6DB99" w:rsidR="00466E12" w:rsidRPr="00EC16C8" w:rsidRDefault="000B11BB" w:rsidP="00CE4918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 w:rsidR="004A6F25"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025329DB" w14:textId="3A42B2BC" w:rsidR="007C2414" w:rsidRPr="00BC7A0A" w:rsidRDefault="007C2414" w:rsidP="00F72E9E">
      <w:pPr>
        <w:spacing w:after="0" w:line="240" w:lineRule="auto"/>
        <w:rPr>
          <w:rFonts w:ascii="Times New Roman" w:hAnsi="Times New Roman" w:cs="Times New Roman"/>
        </w:rPr>
      </w:pPr>
    </w:p>
    <w:p w14:paraId="33781B63" w14:textId="77777777" w:rsidR="001B7482" w:rsidRDefault="001B7482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67E5F431" w14:textId="0717B49A" w:rsidR="00594E36" w:rsidRPr="00BC7A0A" w:rsidRDefault="00594E36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BC7A0A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7BD5EE96" w14:textId="77777777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92EFB2F" w14:textId="4F14321B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BC7A0A">
        <w:rPr>
          <w:rFonts w:ascii="Times New Roman" w:hAnsi="Times New Roman" w:cs="Times New Roman"/>
          <w:b/>
          <w:bCs/>
          <w:lang w:eastAsia="zh-CN"/>
        </w:rPr>
        <w:t xml:space="preserve">Wszystkie parametry muszą być potwierdzone w dołączonych do oferty </w:t>
      </w:r>
      <w:r w:rsidR="00DD4862" w:rsidRPr="00BC7A0A">
        <w:rPr>
          <w:rFonts w:ascii="Times New Roman" w:hAnsi="Times New Roman" w:cs="Times New Roman"/>
          <w:b/>
          <w:bCs/>
          <w:lang w:eastAsia="zh-CN"/>
        </w:rPr>
        <w:t>dokumentach przedmiotowych</w:t>
      </w:r>
      <w:r w:rsidRPr="00BC7A0A">
        <w:rPr>
          <w:rFonts w:ascii="Times New Roman" w:hAnsi="Times New Roman" w:cs="Times New Roman"/>
          <w:b/>
          <w:bCs/>
          <w:lang w:eastAsia="zh-CN"/>
        </w:rPr>
        <w:t xml:space="preserve"> wraz z tłumaczeniem na język polski.</w:t>
      </w:r>
    </w:p>
    <w:p w14:paraId="7A671C4D" w14:textId="77777777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60B5BB32" w14:textId="2967F6A4" w:rsidR="00594E36" w:rsidRPr="00BC7A0A" w:rsidRDefault="00594E36" w:rsidP="00594E36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BC7A0A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36DB4581" w14:textId="77777777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CA9C3D9" w14:textId="77777777" w:rsidR="00594E36" w:rsidRPr="00BC7A0A" w:rsidRDefault="00594E36" w:rsidP="00594E36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BC7A0A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16F9DA23" w14:textId="77777777" w:rsidR="00594E36" w:rsidRPr="00BC7A0A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BC7A0A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2D3C441" w14:textId="77777777" w:rsidR="00594E36" w:rsidRPr="00BC7A0A" w:rsidRDefault="00594E36" w:rsidP="00594E36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BC7A0A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inwestycyjnych.</w:t>
      </w:r>
    </w:p>
    <w:p w14:paraId="511CCD06" w14:textId="77777777" w:rsidR="00594E36" w:rsidRPr="00BC7A0A" w:rsidRDefault="00594E36" w:rsidP="00594E36">
      <w:pPr>
        <w:spacing w:after="0" w:line="240" w:lineRule="auto"/>
        <w:rPr>
          <w:rFonts w:ascii="Times New Roman" w:hAnsi="Times New Roman" w:cs="Times New Roman"/>
        </w:rPr>
      </w:pPr>
    </w:p>
    <w:p w14:paraId="01ECE65F" w14:textId="77777777" w:rsidR="00350CF4" w:rsidRPr="00BC7A0A" w:rsidRDefault="00350CF4" w:rsidP="00594E36">
      <w:pPr>
        <w:autoSpaceDE w:val="0"/>
        <w:adjustRightInd w:val="0"/>
        <w:spacing w:after="0" w:line="240" w:lineRule="auto"/>
        <w:ind w:right="58"/>
        <w:jc w:val="both"/>
        <w:rPr>
          <w:rFonts w:ascii="Times New Roman" w:hAnsi="Times New Roman" w:cs="Times New Roman"/>
        </w:rPr>
      </w:pPr>
    </w:p>
    <w:sectPr w:rsidR="00350CF4" w:rsidRPr="00BC7A0A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A2F97" w14:textId="77777777" w:rsidR="00F70B6B" w:rsidRDefault="00F70B6B" w:rsidP="00FD4247">
      <w:pPr>
        <w:spacing w:after="0" w:line="240" w:lineRule="auto"/>
      </w:pPr>
      <w:r>
        <w:separator/>
      </w:r>
    </w:p>
  </w:endnote>
  <w:endnote w:type="continuationSeparator" w:id="0">
    <w:p w14:paraId="6B336DD2" w14:textId="77777777" w:rsidR="00F70B6B" w:rsidRDefault="00F70B6B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5A2317" w:rsidRPr="005A2317" w:rsidRDefault="005A2317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73514E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FD4247" w:rsidRDefault="00FD42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655FF" w14:textId="77777777" w:rsidR="00F70B6B" w:rsidRDefault="00F70B6B" w:rsidP="00FD4247">
      <w:pPr>
        <w:spacing w:after="0" w:line="240" w:lineRule="auto"/>
      </w:pPr>
      <w:r>
        <w:separator/>
      </w:r>
    </w:p>
  </w:footnote>
  <w:footnote w:type="continuationSeparator" w:id="0">
    <w:p w14:paraId="75A1B368" w14:textId="77777777" w:rsidR="00F70B6B" w:rsidRDefault="00F70B6B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63D17" w:rsidRDefault="00963D17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63D17" w:rsidRPr="002279A8" w:rsidRDefault="00963D17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D55E2"/>
    <w:multiLevelType w:val="hybridMultilevel"/>
    <w:tmpl w:val="F42A996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A116F"/>
    <w:multiLevelType w:val="hybridMultilevel"/>
    <w:tmpl w:val="F7BC8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7D57B0"/>
    <w:multiLevelType w:val="hybridMultilevel"/>
    <w:tmpl w:val="6FA44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15616B"/>
    <w:multiLevelType w:val="hybridMultilevel"/>
    <w:tmpl w:val="3F4EF12C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D64923"/>
    <w:multiLevelType w:val="hybridMultilevel"/>
    <w:tmpl w:val="3266D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A92863"/>
    <w:multiLevelType w:val="hybridMultilevel"/>
    <w:tmpl w:val="8EFAA4A4"/>
    <w:lvl w:ilvl="0" w:tplc="04150003">
      <w:start w:val="1"/>
      <w:numFmt w:val="bullet"/>
      <w:lvlText w:val="o"/>
      <w:lvlJc w:val="left"/>
      <w:pPr>
        <w:ind w:left="80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6" w15:restartNumberingAfterBreak="0">
    <w:nsid w:val="7B163CDF"/>
    <w:multiLevelType w:val="hybridMultilevel"/>
    <w:tmpl w:val="D8001D5A"/>
    <w:lvl w:ilvl="0" w:tplc="0415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num w:numId="1" w16cid:durableId="2035380661">
    <w:abstractNumId w:val="6"/>
  </w:num>
  <w:num w:numId="2" w16cid:durableId="1857696367">
    <w:abstractNumId w:val="7"/>
  </w:num>
  <w:num w:numId="3" w16cid:durableId="642004504">
    <w:abstractNumId w:val="1"/>
  </w:num>
  <w:num w:numId="4" w16cid:durableId="549148969">
    <w:abstractNumId w:val="2"/>
  </w:num>
  <w:num w:numId="5" w16cid:durableId="751126872">
    <w:abstractNumId w:val="10"/>
  </w:num>
  <w:num w:numId="6" w16cid:durableId="1820724959">
    <w:abstractNumId w:val="9"/>
  </w:num>
  <w:num w:numId="7" w16cid:durableId="687028827">
    <w:abstractNumId w:val="5"/>
  </w:num>
  <w:num w:numId="8" w16cid:durableId="152913636">
    <w:abstractNumId w:val="8"/>
  </w:num>
  <w:num w:numId="9" w16cid:durableId="936315">
    <w:abstractNumId w:val="11"/>
  </w:num>
  <w:num w:numId="10" w16cid:durableId="741292711">
    <w:abstractNumId w:val="0"/>
  </w:num>
  <w:num w:numId="11" w16cid:durableId="851340996">
    <w:abstractNumId w:val="13"/>
  </w:num>
  <w:num w:numId="12" w16cid:durableId="1146900282">
    <w:abstractNumId w:val="14"/>
  </w:num>
  <w:num w:numId="13" w16cid:durableId="117720088">
    <w:abstractNumId w:val="4"/>
  </w:num>
  <w:num w:numId="14" w16cid:durableId="71583841">
    <w:abstractNumId w:val="12"/>
  </w:num>
  <w:num w:numId="15" w16cid:durableId="736787171">
    <w:abstractNumId w:val="16"/>
  </w:num>
  <w:num w:numId="16" w16cid:durableId="1267032775">
    <w:abstractNumId w:val="15"/>
  </w:num>
  <w:num w:numId="17" w16cid:durableId="1122845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402FB"/>
    <w:rsid w:val="000404A5"/>
    <w:rsid w:val="000416F4"/>
    <w:rsid w:val="00055CE8"/>
    <w:rsid w:val="00061CAB"/>
    <w:rsid w:val="000737A6"/>
    <w:rsid w:val="000A1764"/>
    <w:rsid w:val="000A7F9A"/>
    <w:rsid w:val="000B0FC7"/>
    <w:rsid w:val="000B11BB"/>
    <w:rsid w:val="000B359C"/>
    <w:rsid w:val="000C231A"/>
    <w:rsid w:val="000D5F5D"/>
    <w:rsid w:val="000D74A8"/>
    <w:rsid w:val="000E4922"/>
    <w:rsid w:val="00102E49"/>
    <w:rsid w:val="00106BA6"/>
    <w:rsid w:val="00106D0C"/>
    <w:rsid w:val="00114FEC"/>
    <w:rsid w:val="00122E8B"/>
    <w:rsid w:val="001245ED"/>
    <w:rsid w:val="00132B6F"/>
    <w:rsid w:val="00166D2A"/>
    <w:rsid w:val="00170443"/>
    <w:rsid w:val="0017134F"/>
    <w:rsid w:val="00173FE8"/>
    <w:rsid w:val="00176742"/>
    <w:rsid w:val="001803F6"/>
    <w:rsid w:val="00183531"/>
    <w:rsid w:val="001842F6"/>
    <w:rsid w:val="001A4A85"/>
    <w:rsid w:val="001B7482"/>
    <w:rsid w:val="001D53EF"/>
    <w:rsid w:val="001E260E"/>
    <w:rsid w:val="001E7E37"/>
    <w:rsid w:val="00204EFD"/>
    <w:rsid w:val="00205832"/>
    <w:rsid w:val="00207D76"/>
    <w:rsid w:val="002104B7"/>
    <w:rsid w:val="0021756F"/>
    <w:rsid w:val="00220B7D"/>
    <w:rsid w:val="00234763"/>
    <w:rsid w:val="0025592C"/>
    <w:rsid w:val="002608FA"/>
    <w:rsid w:val="00262B9D"/>
    <w:rsid w:val="00264245"/>
    <w:rsid w:val="00264F5F"/>
    <w:rsid w:val="002816D6"/>
    <w:rsid w:val="00283BE5"/>
    <w:rsid w:val="002848D7"/>
    <w:rsid w:val="00295358"/>
    <w:rsid w:val="002A72CF"/>
    <w:rsid w:val="002B456E"/>
    <w:rsid w:val="002C0883"/>
    <w:rsid w:val="002C55BB"/>
    <w:rsid w:val="002D1E77"/>
    <w:rsid w:val="002D4BA8"/>
    <w:rsid w:val="002E21B5"/>
    <w:rsid w:val="002E3C4B"/>
    <w:rsid w:val="00301E82"/>
    <w:rsid w:val="00301F89"/>
    <w:rsid w:val="0032157B"/>
    <w:rsid w:val="00323FF5"/>
    <w:rsid w:val="00325FFF"/>
    <w:rsid w:val="003266C7"/>
    <w:rsid w:val="00326E00"/>
    <w:rsid w:val="00341986"/>
    <w:rsid w:val="003452B9"/>
    <w:rsid w:val="00350CF4"/>
    <w:rsid w:val="00350F41"/>
    <w:rsid w:val="0036603F"/>
    <w:rsid w:val="00390A4B"/>
    <w:rsid w:val="00397A9A"/>
    <w:rsid w:val="003B1A0B"/>
    <w:rsid w:val="003B37B0"/>
    <w:rsid w:val="003C106F"/>
    <w:rsid w:val="003C56C8"/>
    <w:rsid w:val="003D6A3B"/>
    <w:rsid w:val="003E4545"/>
    <w:rsid w:val="0040249E"/>
    <w:rsid w:val="004039D3"/>
    <w:rsid w:val="00404630"/>
    <w:rsid w:val="00404AA3"/>
    <w:rsid w:val="0041062D"/>
    <w:rsid w:val="00426905"/>
    <w:rsid w:val="00427FCD"/>
    <w:rsid w:val="00430BE7"/>
    <w:rsid w:val="004427D9"/>
    <w:rsid w:val="00443BF1"/>
    <w:rsid w:val="00447574"/>
    <w:rsid w:val="0045075E"/>
    <w:rsid w:val="0045219A"/>
    <w:rsid w:val="00452D84"/>
    <w:rsid w:val="00453A1F"/>
    <w:rsid w:val="00460BE3"/>
    <w:rsid w:val="004619F9"/>
    <w:rsid w:val="00466E12"/>
    <w:rsid w:val="00473B7E"/>
    <w:rsid w:val="004772A0"/>
    <w:rsid w:val="0048244E"/>
    <w:rsid w:val="00485661"/>
    <w:rsid w:val="00487B34"/>
    <w:rsid w:val="004944E4"/>
    <w:rsid w:val="004962F6"/>
    <w:rsid w:val="004A6F25"/>
    <w:rsid w:val="004B0C22"/>
    <w:rsid w:val="004B1587"/>
    <w:rsid w:val="004D74E1"/>
    <w:rsid w:val="004E33E0"/>
    <w:rsid w:val="004E3DD7"/>
    <w:rsid w:val="004E48E8"/>
    <w:rsid w:val="004E7B86"/>
    <w:rsid w:val="004F2419"/>
    <w:rsid w:val="004F5F8E"/>
    <w:rsid w:val="004F7A9A"/>
    <w:rsid w:val="0050586F"/>
    <w:rsid w:val="00511DC4"/>
    <w:rsid w:val="005148BE"/>
    <w:rsid w:val="005441AB"/>
    <w:rsid w:val="00544890"/>
    <w:rsid w:val="005517F9"/>
    <w:rsid w:val="00565EA5"/>
    <w:rsid w:val="00572FD3"/>
    <w:rsid w:val="005737C2"/>
    <w:rsid w:val="0059197F"/>
    <w:rsid w:val="00594E36"/>
    <w:rsid w:val="00595FA2"/>
    <w:rsid w:val="005A2317"/>
    <w:rsid w:val="005A4F0C"/>
    <w:rsid w:val="005B4CFC"/>
    <w:rsid w:val="005B5A1B"/>
    <w:rsid w:val="005D598D"/>
    <w:rsid w:val="005E11E1"/>
    <w:rsid w:val="005E3DF3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F9C"/>
    <w:rsid w:val="006617E0"/>
    <w:rsid w:val="00665681"/>
    <w:rsid w:val="0066751F"/>
    <w:rsid w:val="006725CC"/>
    <w:rsid w:val="00672B58"/>
    <w:rsid w:val="0067785A"/>
    <w:rsid w:val="00687A85"/>
    <w:rsid w:val="00694243"/>
    <w:rsid w:val="006B4FB4"/>
    <w:rsid w:val="006C1151"/>
    <w:rsid w:val="006C1824"/>
    <w:rsid w:val="006C2D2C"/>
    <w:rsid w:val="006C6AEF"/>
    <w:rsid w:val="006D0792"/>
    <w:rsid w:val="006E0016"/>
    <w:rsid w:val="006E6729"/>
    <w:rsid w:val="006E71D4"/>
    <w:rsid w:val="00700072"/>
    <w:rsid w:val="00704973"/>
    <w:rsid w:val="00707331"/>
    <w:rsid w:val="00710E07"/>
    <w:rsid w:val="00713D1B"/>
    <w:rsid w:val="0071740E"/>
    <w:rsid w:val="00720B4F"/>
    <w:rsid w:val="00730461"/>
    <w:rsid w:val="0073372E"/>
    <w:rsid w:val="0073514E"/>
    <w:rsid w:val="007428BF"/>
    <w:rsid w:val="007458E0"/>
    <w:rsid w:val="007614D5"/>
    <w:rsid w:val="007706D9"/>
    <w:rsid w:val="007759AA"/>
    <w:rsid w:val="007905ED"/>
    <w:rsid w:val="00797D1E"/>
    <w:rsid w:val="007A258E"/>
    <w:rsid w:val="007A2B11"/>
    <w:rsid w:val="007A2FD5"/>
    <w:rsid w:val="007B46FE"/>
    <w:rsid w:val="007C0AEA"/>
    <w:rsid w:val="007C2414"/>
    <w:rsid w:val="007C35AB"/>
    <w:rsid w:val="007C3E0C"/>
    <w:rsid w:val="007D2688"/>
    <w:rsid w:val="007D7B3E"/>
    <w:rsid w:val="007E06FA"/>
    <w:rsid w:val="007E24FD"/>
    <w:rsid w:val="007E70B1"/>
    <w:rsid w:val="008057DB"/>
    <w:rsid w:val="0083208E"/>
    <w:rsid w:val="00832404"/>
    <w:rsid w:val="0083375C"/>
    <w:rsid w:val="0083708D"/>
    <w:rsid w:val="00837F1F"/>
    <w:rsid w:val="0085727A"/>
    <w:rsid w:val="00857625"/>
    <w:rsid w:val="00860714"/>
    <w:rsid w:val="00860DBE"/>
    <w:rsid w:val="00875C80"/>
    <w:rsid w:val="00877242"/>
    <w:rsid w:val="00891103"/>
    <w:rsid w:val="008958A8"/>
    <w:rsid w:val="0089600E"/>
    <w:rsid w:val="008A1CD2"/>
    <w:rsid w:val="008A223A"/>
    <w:rsid w:val="008A611E"/>
    <w:rsid w:val="008B4106"/>
    <w:rsid w:val="008B611F"/>
    <w:rsid w:val="008C0D02"/>
    <w:rsid w:val="008E2725"/>
    <w:rsid w:val="008F769B"/>
    <w:rsid w:val="00900556"/>
    <w:rsid w:val="0090306B"/>
    <w:rsid w:val="009031F7"/>
    <w:rsid w:val="00903B91"/>
    <w:rsid w:val="00904BEA"/>
    <w:rsid w:val="00915EF2"/>
    <w:rsid w:val="00917D50"/>
    <w:rsid w:val="0093552A"/>
    <w:rsid w:val="0093586F"/>
    <w:rsid w:val="00937FCC"/>
    <w:rsid w:val="00944DB4"/>
    <w:rsid w:val="00963D17"/>
    <w:rsid w:val="009675F5"/>
    <w:rsid w:val="00973019"/>
    <w:rsid w:val="009770F2"/>
    <w:rsid w:val="00980FB5"/>
    <w:rsid w:val="00990E03"/>
    <w:rsid w:val="00994655"/>
    <w:rsid w:val="009966C4"/>
    <w:rsid w:val="009A3B68"/>
    <w:rsid w:val="009B1182"/>
    <w:rsid w:val="009B6CAC"/>
    <w:rsid w:val="009C4003"/>
    <w:rsid w:val="009C6A1B"/>
    <w:rsid w:val="009D18D4"/>
    <w:rsid w:val="009D2D90"/>
    <w:rsid w:val="009E2702"/>
    <w:rsid w:val="009E37D4"/>
    <w:rsid w:val="009F698F"/>
    <w:rsid w:val="00A02D03"/>
    <w:rsid w:val="00A16963"/>
    <w:rsid w:val="00A24837"/>
    <w:rsid w:val="00A27334"/>
    <w:rsid w:val="00A30993"/>
    <w:rsid w:val="00A40980"/>
    <w:rsid w:val="00A41BDE"/>
    <w:rsid w:val="00A51C66"/>
    <w:rsid w:val="00A64234"/>
    <w:rsid w:val="00A77561"/>
    <w:rsid w:val="00A920EC"/>
    <w:rsid w:val="00AA3237"/>
    <w:rsid w:val="00AA455F"/>
    <w:rsid w:val="00AB765C"/>
    <w:rsid w:val="00AC024F"/>
    <w:rsid w:val="00AC602D"/>
    <w:rsid w:val="00AE354E"/>
    <w:rsid w:val="00AE3FED"/>
    <w:rsid w:val="00AF1288"/>
    <w:rsid w:val="00AF2921"/>
    <w:rsid w:val="00B04CA1"/>
    <w:rsid w:val="00B07B2A"/>
    <w:rsid w:val="00B201F4"/>
    <w:rsid w:val="00B21D15"/>
    <w:rsid w:val="00B24AEC"/>
    <w:rsid w:val="00B26FF0"/>
    <w:rsid w:val="00B30CE8"/>
    <w:rsid w:val="00B31AFA"/>
    <w:rsid w:val="00B339A8"/>
    <w:rsid w:val="00B41A7A"/>
    <w:rsid w:val="00B46EBD"/>
    <w:rsid w:val="00B5513B"/>
    <w:rsid w:val="00B562ED"/>
    <w:rsid w:val="00B60C7C"/>
    <w:rsid w:val="00B63B35"/>
    <w:rsid w:val="00B67569"/>
    <w:rsid w:val="00B71925"/>
    <w:rsid w:val="00B75847"/>
    <w:rsid w:val="00B82BD1"/>
    <w:rsid w:val="00B838DD"/>
    <w:rsid w:val="00B858E0"/>
    <w:rsid w:val="00B952E1"/>
    <w:rsid w:val="00BA4CB2"/>
    <w:rsid w:val="00BB2589"/>
    <w:rsid w:val="00BC0C5B"/>
    <w:rsid w:val="00BC467E"/>
    <w:rsid w:val="00BC6CED"/>
    <w:rsid w:val="00BC7A0A"/>
    <w:rsid w:val="00BD143B"/>
    <w:rsid w:val="00C04E4A"/>
    <w:rsid w:val="00C10C04"/>
    <w:rsid w:val="00C115DA"/>
    <w:rsid w:val="00C53FB6"/>
    <w:rsid w:val="00C60887"/>
    <w:rsid w:val="00C645AE"/>
    <w:rsid w:val="00C707AF"/>
    <w:rsid w:val="00C71E55"/>
    <w:rsid w:val="00C7615E"/>
    <w:rsid w:val="00C80953"/>
    <w:rsid w:val="00C85DC4"/>
    <w:rsid w:val="00CA002A"/>
    <w:rsid w:val="00CA15B3"/>
    <w:rsid w:val="00CA235C"/>
    <w:rsid w:val="00CA2721"/>
    <w:rsid w:val="00CA5F99"/>
    <w:rsid w:val="00CA792C"/>
    <w:rsid w:val="00CB486F"/>
    <w:rsid w:val="00CB5DC2"/>
    <w:rsid w:val="00CC1580"/>
    <w:rsid w:val="00CC7767"/>
    <w:rsid w:val="00CE1744"/>
    <w:rsid w:val="00CE4918"/>
    <w:rsid w:val="00D07906"/>
    <w:rsid w:val="00D23E7E"/>
    <w:rsid w:val="00D32ADD"/>
    <w:rsid w:val="00D3578F"/>
    <w:rsid w:val="00D40B2E"/>
    <w:rsid w:val="00D42180"/>
    <w:rsid w:val="00D50CFD"/>
    <w:rsid w:val="00D5323F"/>
    <w:rsid w:val="00D564F7"/>
    <w:rsid w:val="00D61179"/>
    <w:rsid w:val="00D62C74"/>
    <w:rsid w:val="00D640FE"/>
    <w:rsid w:val="00D70082"/>
    <w:rsid w:val="00D906F0"/>
    <w:rsid w:val="00DA05DF"/>
    <w:rsid w:val="00DA320A"/>
    <w:rsid w:val="00DB622D"/>
    <w:rsid w:val="00DB6EC8"/>
    <w:rsid w:val="00DC3C39"/>
    <w:rsid w:val="00DD07D6"/>
    <w:rsid w:val="00DD4862"/>
    <w:rsid w:val="00DE5A5E"/>
    <w:rsid w:val="00DF54BC"/>
    <w:rsid w:val="00E2013B"/>
    <w:rsid w:val="00E22D39"/>
    <w:rsid w:val="00E46982"/>
    <w:rsid w:val="00E47930"/>
    <w:rsid w:val="00EA3309"/>
    <w:rsid w:val="00EA7676"/>
    <w:rsid w:val="00EB6084"/>
    <w:rsid w:val="00EC16C8"/>
    <w:rsid w:val="00EC5E41"/>
    <w:rsid w:val="00EC67AE"/>
    <w:rsid w:val="00EC7208"/>
    <w:rsid w:val="00ED2444"/>
    <w:rsid w:val="00ED5304"/>
    <w:rsid w:val="00EE01E9"/>
    <w:rsid w:val="00EE15EE"/>
    <w:rsid w:val="00EE23CF"/>
    <w:rsid w:val="00F00C83"/>
    <w:rsid w:val="00F00EA9"/>
    <w:rsid w:val="00F01DF8"/>
    <w:rsid w:val="00F1021B"/>
    <w:rsid w:val="00F126FC"/>
    <w:rsid w:val="00F12B1F"/>
    <w:rsid w:val="00F15DCC"/>
    <w:rsid w:val="00F41E02"/>
    <w:rsid w:val="00F45D04"/>
    <w:rsid w:val="00F46A8D"/>
    <w:rsid w:val="00F5068F"/>
    <w:rsid w:val="00F63780"/>
    <w:rsid w:val="00F70B6B"/>
    <w:rsid w:val="00F72E9E"/>
    <w:rsid w:val="00F82832"/>
    <w:rsid w:val="00F90725"/>
    <w:rsid w:val="00FA0059"/>
    <w:rsid w:val="00FA3006"/>
    <w:rsid w:val="00FB76C9"/>
    <w:rsid w:val="00FB7EE3"/>
    <w:rsid w:val="00FC4F20"/>
    <w:rsid w:val="00FD27C2"/>
    <w:rsid w:val="00FD350C"/>
    <w:rsid w:val="00FD4247"/>
    <w:rsid w:val="00FE7413"/>
    <w:rsid w:val="00FF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qFormat/>
    <w:rsid w:val="00326E00"/>
    <w:pPr>
      <w:ind w:left="720"/>
      <w:contextualSpacing/>
    </w:pPr>
  </w:style>
  <w:style w:type="paragraph" w:customStyle="1" w:styleId="ArialNarow">
    <w:name w:val="Arial Narow"/>
    <w:basedOn w:val="Normalny"/>
    <w:link w:val="ArialNarowZnak"/>
    <w:qFormat/>
    <w:rsid w:val="00BA4CB2"/>
    <w:pPr>
      <w:widowControl/>
      <w:suppressAutoHyphens w:val="0"/>
      <w:spacing w:after="0" w:line="240" w:lineRule="auto"/>
    </w:pPr>
    <w:rPr>
      <w:rFonts w:ascii="Arial Narrow" w:hAnsi="Arial Narrow" w:cs="Arial Narrow"/>
      <w:sz w:val="24"/>
      <w:szCs w:val="24"/>
      <w:lang w:eastAsia="pl-PL"/>
    </w:rPr>
  </w:style>
  <w:style w:type="character" w:customStyle="1" w:styleId="ArialNarowZnak">
    <w:name w:val="Arial Narow Znak"/>
    <w:link w:val="ArialNarow"/>
    <w:locked/>
    <w:rsid w:val="00BA4CB2"/>
    <w:rPr>
      <w:rFonts w:ascii="Arial Narrow" w:eastAsia="Calibri" w:hAnsi="Arial Narrow" w:cs="Arial Narrow"/>
      <w:sz w:val="24"/>
      <w:szCs w:val="24"/>
      <w:lang w:val="pl-PL" w:eastAsia="pl-PL" w:bidi="ar-SA"/>
    </w:rPr>
  </w:style>
  <w:style w:type="table" w:styleId="Tabela-Siatka">
    <w:name w:val="Table Grid"/>
    <w:basedOn w:val="Standardowy"/>
    <w:uiPriority w:val="39"/>
    <w:rsid w:val="001A4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C7A0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val="pl-PL" w:eastAsia="zh-CN" w:bidi="hi-IN"/>
    </w:rPr>
  </w:style>
  <w:style w:type="character" w:styleId="Pogrubienie">
    <w:name w:val="Strong"/>
    <w:basedOn w:val="Domylnaczcionkaakapitu"/>
    <w:uiPriority w:val="22"/>
    <w:qFormat/>
    <w:rsid w:val="00466E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C123-1EC8-4E99-89DC-B6CC0414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zampub</cp:lastModifiedBy>
  <cp:revision>31</cp:revision>
  <cp:lastPrinted>2019-07-10T20:39:00Z</cp:lastPrinted>
  <dcterms:created xsi:type="dcterms:W3CDTF">2025-10-27T08:17:00Z</dcterms:created>
  <dcterms:modified xsi:type="dcterms:W3CDTF">2026-01-28T14:02:00Z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